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44861" w:rsidRPr="00F44861" w:rsidRDefault="003D4810" w:rsidP="00F44861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 w:rsidRPr="00F448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 w:rsidRPr="00F44861">
        <w:rPr>
          <w:rFonts w:ascii="Tahoma" w:hAnsi="Tahoma" w:cs="Tahoma"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Realizacja środowiskowych programów profilaktycznych skierowanych do dzieci i młodzieży, w tym zagospodarowanie i doposażenie miejsc programów i zatrudnienia</w:t>
      </w:r>
      <w:r w:rsidR="00F44861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F44861" w:rsidRPr="00F44861">
        <w:rPr>
          <w:rFonts w:ascii="Tahoma" w:hAnsi="Tahoma" w:cs="Tahoma"/>
          <w:b/>
          <w:sz w:val="22"/>
          <w:szCs w:val="22"/>
        </w:rPr>
        <w:t>animatorów podwórkowych i pedagogów ulicy – budowa placu zabaw przy Przedszkolu nr 14 w Nysie.</w:t>
      </w:r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A3" w:rsidRDefault="00EE5AA3">
      <w:r>
        <w:separator/>
      </w:r>
    </w:p>
  </w:endnote>
  <w:endnote w:type="continuationSeparator" w:id="0">
    <w:p w:rsidR="00EE5AA3" w:rsidRDefault="00EE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A3" w:rsidRDefault="00EE5AA3">
      <w:r>
        <w:separator/>
      </w:r>
    </w:p>
  </w:footnote>
  <w:footnote w:type="continuationSeparator" w:id="0">
    <w:p w:rsidR="00EE5AA3" w:rsidRDefault="00EE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A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4861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72AB-967D-4D00-84C0-87EA148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3465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38</cp:revision>
  <cp:lastPrinted>2016-01-28T11:31:00Z</cp:lastPrinted>
  <dcterms:created xsi:type="dcterms:W3CDTF">2015-06-24T06:37:00Z</dcterms:created>
  <dcterms:modified xsi:type="dcterms:W3CDTF">2018-06-12T11:20:00Z</dcterms:modified>
</cp:coreProperties>
</file>